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82" w:rsidRDefault="00931782" w:rsidP="00931782">
      <w:pPr>
        <w:pStyle w:val="Titolo1"/>
        <w:spacing w:before="0" w:after="240" w:line="360" w:lineRule="auto"/>
        <w:jc w:val="center"/>
        <w:rPr>
          <w:rFonts w:ascii="Arial" w:hAnsi="Arial"/>
          <w:bCs w:val="0"/>
          <w:kern w:val="28"/>
          <w:szCs w:val="20"/>
        </w:rPr>
      </w:pPr>
      <w:r>
        <w:rPr>
          <w:rFonts w:ascii="Arial" w:hAnsi="Arial"/>
          <w:bCs w:val="0"/>
          <w:kern w:val="28"/>
          <w:szCs w:val="20"/>
        </w:rPr>
        <w:object w:dxaOrig="121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9pt;height:64.5pt" o:ole="" fillcolor="window">
            <v:imagedata r:id="rId4" o:title=""/>
          </v:shape>
          <o:OLEObject Type="Embed" ProgID="Word.Picture.8" ShapeID="_x0000_i1025" DrawAspect="Content" ObjectID="_1736227311" r:id="rId5"/>
        </w:object>
      </w:r>
    </w:p>
    <w:p w:rsidR="00931782" w:rsidRDefault="00931782" w:rsidP="0093178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UFFICIO DEL GIUDICE DI PACE DI ROGLIANO</w:t>
      </w:r>
    </w:p>
    <w:p w:rsidR="00931782" w:rsidRPr="00E94483" w:rsidRDefault="00931782" w:rsidP="00931782">
      <w:pPr>
        <w:spacing w:line="240" w:lineRule="auto"/>
        <w:jc w:val="both"/>
        <w:rPr>
          <w:rFonts w:ascii="Centaur" w:hAnsi="Centaur" w:cs="Times New Roman"/>
          <w:sz w:val="32"/>
          <w:szCs w:val="32"/>
        </w:rPr>
      </w:pPr>
      <w:r w:rsidRPr="00E94483">
        <w:rPr>
          <w:rFonts w:ascii="Centaur" w:hAnsi="Centaur" w:cs="Times New Roman"/>
          <w:sz w:val="32"/>
          <w:szCs w:val="32"/>
        </w:rPr>
        <w:t xml:space="preserve">Il Giudice di Pace, dott.ssa Lina </w:t>
      </w:r>
      <w:proofErr w:type="spellStart"/>
      <w:r w:rsidRPr="00E94483">
        <w:rPr>
          <w:rFonts w:ascii="Centaur" w:hAnsi="Centaur" w:cs="Times New Roman"/>
          <w:sz w:val="32"/>
          <w:szCs w:val="32"/>
        </w:rPr>
        <w:t>Mastrovito</w:t>
      </w:r>
      <w:proofErr w:type="spellEnd"/>
      <w:r w:rsidRPr="00E94483">
        <w:rPr>
          <w:rFonts w:ascii="Centaur" w:hAnsi="Centaur" w:cs="Times New Roman"/>
          <w:sz w:val="32"/>
          <w:szCs w:val="32"/>
        </w:rPr>
        <w:t xml:space="preserve">, </w:t>
      </w:r>
      <w:r w:rsidRPr="00E94483">
        <w:rPr>
          <w:rFonts w:ascii="Centaur" w:hAnsi="Centaur" w:cs="Times New Roman"/>
          <w:sz w:val="32"/>
          <w:szCs w:val="32"/>
          <w:u w:val="single"/>
        </w:rPr>
        <w:t>in considerazione delle criticità e delle gravi carenze del personale di cancelleria che non garantiscono il regolare funzionamento dell’Ufficio ed il necessario supporto all’attività giurisdizionale</w:t>
      </w:r>
      <w:r w:rsidRPr="00E94483">
        <w:rPr>
          <w:rFonts w:ascii="Centaur" w:hAnsi="Centaur" w:cs="Times New Roman"/>
          <w:sz w:val="32"/>
          <w:szCs w:val="32"/>
        </w:rPr>
        <w:t xml:space="preserve">, per le quali il Ministero della Giustizia ha avviato dallo scorso febbraio il procedimento di chiusura di questo presidio giudiziario, per cui </w:t>
      </w:r>
      <w:r w:rsidRPr="00E94483">
        <w:rPr>
          <w:rFonts w:ascii="Centaur" w:hAnsi="Centaur" w:cs="Times New Roman"/>
          <w:b/>
          <w:sz w:val="32"/>
          <w:szCs w:val="32"/>
          <w:u w:val="single"/>
        </w:rPr>
        <w:t>restano garantiti</w:t>
      </w:r>
      <w:r w:rsidRPr="00E94483">
        <w:rPr>
          <w:rFonts w:ascii="Centaur" w:hAnsi="Centaur" w:cs="Times New Roman"/>
          <w:sz w:val="32"/>
          <w:szCs w:val="32"/>
          <w:u w:val="single"/>
        </w:rPr>
        <w:t xml:space="preserve"> </w:t>
      </w:r>
      <w:r w:rsidRPr="00E94483">
        <w:rPr>
          <w:rFonts w:ascii="Centaur" w:hAnsi="Centaur" w:cs="Times New Roman"/>
          <w:b/>
          <w:sz w:val="32"/>
          <w:szCs w:val="32"/>
          <w:u w:val="single"/>
        </w:rPr>
        <w:t xml:space="preserve">solo il deposito ed i relativi adempimenti di atti urgenti in scadenza </w:t>
      </w:r>
      <w:r w:rsidRPr="00E94483">
        <w:rPr>
          <w:rFonts w:ascii="Centaur" w:hAnsi="Centaur" w:cs="Times New Roman"/>
          <w:sz w:val="32"/>
          <w:szCs w:val="32"/>
          <w:u w:val="single"/>
        </w:rPr>
        <w:t>(</w:t>
      </w:r>
      <w:r w:rsidRPr="00E94483">
        <w:rPr>
          <w:rFonts w:ascii="Centaur" w:hAnsi="Centaur" w:cs="Times New Roman"/>
          <w:b/>
          <w:sz w:val="32"/>
          <w:szCs w:val="32"/>
          <w:u w:val="single"/>
        </w:rPr>
        <w:t xml:space="preserve">quali ad </w:t>
      </w:r>
      <w:proofErr w:type="spellStart"/>
      <w:r w:rsidRPr="00E94483">
        <w:rPr>
          <w:rFonts w:ascii="Centaur" w:hAnsi="Centaur" w:cs="Times New Roman"/>
          <w:b/>
          <w:sz w:val="32"/>
          <w:szCs w:val="32"/>
          <w:u w:val="single"/>
        </w:rPr>
        <w:t>es</w:t>
      </w:r>
      <w:proofErr w:type="spellEnd"/>
      <w:r w:rsidRPr="00E94483">
        <w:rPr>
          <w:rFonts w:ascii="Centaur" w:hAnsi="Centaur" w:cs="Times New Roman"/>
          <w:b/>
          <w:sz w:val="32"/>
          <w:szCs w:val="32"/>
          <w:u w:val="single"/>
        </w:rPr>
        <w:t>. i ricorsi ex L.689/81 avverso verbali di accertamento, ordinanze-ingiunzioni</w:t>
      </w:r>
      <w:r w:rsidRPr="00E94483">
        <w:rPr>
          <w:rFonts w:ascii="Centaur" w:hAnsi="Centaur" w:cs="Times New Roman"/>
          <w:sz w:val="32"/>
          <w:szCs w:val="32"/>
        </w:rPr>
        <w:t>),  e che ciò nonostante, in attesa del provvedimento ministeriale di chiusura di questo Ufficio, occorra provvedere alla trattazione degli affari urgenti, di quelli di più risalente iscrizione ed in fase decisionale;</w:t>
      </w:r>
    </w:p>
    <w:p w:rsidR="00931782" w:rsidRPr="00E94483" w:rsidRDefault="00931782" w:rsidP="00931782">
      <w:pPr>
        <w:spacing w:line="240" w:lineRule="auto"/>
        <w:jc w:val="center"/>
        <w:rPr>
          <w:rFonts w:ascii="Centaur" w:hAnsi="Centaur" w:cs="Times New Roman"/>
          <w:sz w:val="32"/>
          <w:szCs w:val="32"/>
        </w:rPr>
      </w:pPr>
      <w:r w:rsidRPr="00E94483">
        <w:rPr>
          <w:rFonts w:ascii="Centaur" w:hAnsi="Centaur" w:cs="Times New Roman"/>
          <w:sz w:val="32"/>
          <w:szCs w:val="32"/>
        </w:rPr>
        <w:t>DISPONE</w:t>
      </w:r>
    </w:p>
    <w:p w:rsidR="00931782" w:rsidRPr="00E94483" w:rsidRDefault="0038211D" w:rsidP="00931782">
      <w:pPr>
        <w:spacing w:line="240" w:lineRule="auto"/>
        <w:jc w:val="both"/>
        <w:rPr>
          <w:rFonts w:ascii="Centaur" w:hAnsi="Centaur" w:cs="Times New Roman"/>
          <w:sz w:val="32"/>
          <w:szCs w:val="32"/>
        </w:rPr>
      </w:pPr>
      <w:r>
        <w:rPr>
          <w:rFonts w:ascii="Centaur" w:hAnsi="Centaur" w:cs="Times New Roman"/>
          <w:sz w:val="32"/>
          <w:szCs w:val="32"/>
        </w:rPr>
        <w:t>c</w:t>
      </w:r>
      <w:r w:rsidR="00931782" w:rsidRPr="00E94483">
        <w:rPr>
          <w:rFonts w:ascii="Centaur" w:hAnsi="Centaur" w:cs="Times New Roman"/>
          <w:sz w:val="32"/>
          <w:szCs w:val="32"/>
        </w:rPr>
        <w:t xml:space="preserve">he all’udienza civile del </w:t>
      </w:r>
      <w:r w:rsidR="00931782" w:rsidRPr="00E94483">
        <w:rPr>
          <w:rFonts w:ascii="Centaur" w:hAnsi="Centaur" w:cs="Times New Roman"/>
          <w:b/>
          <w:sz w:val="32"/>
          <w:szCs w:val="32"/>
        </w:rPr>
        <w:t>30.1.2023</w:t>
      </w:r>
      <w:r w:rsidR="00931782" w:rsidRPr="00E94483">
        <w:rPr>
          <w:rFonts w:ascii="Centaur" w:hAnsi="Centaur" w:cs="Times New Roman"/>
          <w:sz w:val="32"/>
          <w:szCs w:val="32"/>
        </w:rPr>
        <w:t xml:space="preserve"> che sarà celebrata nei locali dell’Ufficio al primo piano, attesa l’inagibilità dell’aula d’udienza al piano terra, saranno trattati in presenza secondo l’orario </w:t>
      </w:r>
      <w:proofErr w:type="spellStart"/>
      <w:r w:rsidR="00931782" w:rsidRPr="00E94483">
        <w:rPr>
          <w:rFonts w:ascii="Centaur" w:hAnsi="Centaur" w:cs="Times New Roman"/>
          <w:sz w:val="32"/>
          <w:szCs w:val="32"/>
        </w:rPr>
        <w:t>sottoindicato</w:t>
      </w:r>
      <w:proofErr w:type="spellEnd"/>
      <w:r w:rsidR="00931782" w:rsidRPr="00E94483">
        <w:rPr>
          <w:rFonts w:ascii="Centaur" w:hAnsi="Centaur" w:cs="Times New Roman"/>
          <w:sz w:val="32"/>
          <w:szCs w:val="32"/>
        </w:rPr>
        <w:t xml:space="preserve"> i seguenti procedimenti</w:t>
      </w:r>
      <w:r>
        <w:rPr>
          <w:rFonts w:ascii="Centaur" w:hAnsi="Centaur" w:cs="Times New Roman"/>
          <w:sz w:val="32"/>
          <w:szCs w:val="32"/>
        </w:rPr>
        <w:t>, ad integrazione e correzione della precedente ordinanza del 25.1.2023</w:t>
      </w:r>
      <w:r w:rsidR="00931782" w:rsidRPr="00E94483">
        <w:rPr>
          <w:rFonts w:ascii="Centaur" w:hAnsi="Centaur" w:cs="Times New Roman"/>
          <w:sz w:val="32"/>
          <w:szCs w:val="32"/>
        </w:rPr>
        <w:t>:</w:t>
      </w:r>
    </w:p>
    <w:p w:rsidR="0038211D" w:rsidRDefault="00931782" w:rsidP="0038211D">
      <w:pPr>
        <w:spacing w:line="240" w:lineRule="auto"/>
        <w:jc w:val="both"/>
        <w:rPr>
          <w:rFonts w:ascii="Centaur" w:hAnsi="Centaur" w:cs="Times New Roman"/>
          <w:sz w:val="28"/>
          <w:szCs w:val="28"/>
        </w:rPr>
      </w:pPr>
      <w:r w:rsidRPr="0038211D">
        <w:rPr>
          <w:rFonts w:ascii="Centaur" w:hAnsi="Centaur" w:cs="Times New Roman"/>
          <w:sz w:val="32"/>
          <w:szCs w:val="32"/>
        </w:rPr>
        <w:t>1)N.47/2018 R.G. ore 9,</w:t>
      </w:r>
      <w:r w:rsidR="006D697D" w:rsidRPr="0038211D">
        <w:rPr>
          <w:rFonts w:ascii="Centaur" w:hAnsi="Centaur" w:cs="Times New Roman"/>
          <w:sz w:val="32"/>
          <w:szCs w:val="32"/>
        </w:rPr>
        <w:t>30</w:t>
      </w:r>
      <w:r w:rsidRPr="0038211D">
        <w:rPr>
          <w:rFonts w:ascii="Centaur" w:hAnsi="Centaur" w:cs="Times New Roman"/>
          <w:sz w:val="32"/>
          <w:szCs w:val="32"/>
        </w:rPr>
        <w:t xml:space="preserve">; </w:t>
      </w:r>
      <w:proofErr w:type="gramStart"/>
      <w:r w:rsidR="0038211D" w:rsidRPr="0038211D">
        <w:rPr>
          <w:rFonts w:ascii="Centaur" w:hAnsi="Centaur" w:cs="Times New Roman"/>
          <w:sz w:val="32"/>
          <w:szCs w:val="32"/>
        </w:rPr>
        <w:t>2</w:t>
      </w:r>
      <w:r w:rsidR="0038211D" w:rsidRPr="0038211D">
        <w:rPr>
          <w:rFonts w:ascii="Centaur" w:hAnsi="Centaur" w:cs="Times New Roman"/>
          <w:sz w:val="32"/>
          <w:szCs w:val="32"/>
        </w:rPr>
        <w:t>)N.</w:t>
      </w:r>
      <w:proofErr w:type="gramEnd"/>
      <w:r w:rsidR="0038211D" w:rsidRPr="0038211D">
        <w:rPr>
          <w:rFonts w:ascii="Centaur" w:hAnsi="Centaur" w:cs="Times New Roman"/>
          <w:sz w:val="32"/>
          <w:szCs w:val="32"/>
        </w:rPr>
        <w:t xml:space="preserve">24/2021 R.G., ore 9,45 (p.c.); </w:t>
      </w:r>
      <w:r w:rsidR="0038211D" w:rsidRPr="0038211D">
        <w:rPr>
          <w:rFonts w:ascii="Centaur" w:hAnsi="Centaur" w:cs="Times New Roman"/>
          <w:sz w:val="32"/>
          <w:szCs w:val="32"/>
        </w:rPr>
        <w:t>3</w:t>
      </w:r>
      <w:r w:rsidRPr="0038211D">
        <w:rPr>
          <w:rFonts w:ascii="Centaur" w:hAnsi="Centaur" w:cs="Times New Roman"/>
          <w:sz w:val="32"/>
          <w:szCs w:val="32"/>
        </w:rPr>
        <w:t>)N.122/2020 R.G. ore 9,</w:t>
      </w:r>
      <w:r w:rsidR="006D697D" w:rsidRPr="0038211D">
        <w:rPr>
          <w:rFonts w:ascii="Centaur" w:hAnsi="Centaur" w:cs="Times New Roman"/>
          <w:sz w:val="32"/>
          <w:szCs w:val="32"/>
        </w:rPr>
        <w:t>40</w:t>
      </w:r>
      <w:r w:rsidRPr="0038211D">
        <w:rPr>
          <w:rFonts w:ascii="Centaur" w:hAnsi="Centaur" w:cs="Times New Roman"/>
          <w:sz w:val="32"/>
          <w:szCs w:val="32"/>
        </w:rPr>
        <w:t xml:space="preserve">; </w:t>
      </w:r>
      <w:proofErr w:type="gramStart"/>
      <w:r w:rsidR="0038211D" w:rsidRPr="0038211D">
        <w:rPr>
          <w:rFonts w:ascii="Centaur" w:hAnsi="Centaur" w:cs="Times New Roman"/>
          <w:sz w:val="32"/>
          <w:szCs w:val="32"/>
        </w:rPr>
        <w:t>4</w:t>
      </w:r>
      <w:r w:rsidRPr="0038211D">
        <w:rPr>
          <w:rFonts w:ascii="Centaur" w:hAnsi="Centaur" w:cs="Times New Roman"/>
          <w:sz w:val="32"/>
          <w:szCs w:val="32"/>
        </w:rPr>
        <w:t>)N.</w:t>
      </w:r>
      <w:proofErr w:type="gramEnd"/>
      <w:r w:rsidRPr="0038211D">
        <w:rPr>
          <w:rFonts w:ascii="Centaur" w:hAnsi="Centaur" w:cs="Times New Roman"/>
          <w:sz w:val="32"/>
          <w:szCs w:val="32"/>
        </w:rPr>
        <w:t>57/2021 R.G. ore 9,</w:t>
      </w:r>
      <w:r w:rsidR="006D697D" w:rsidRPr="0038211D">
        <w:rPr>
          <w:rFonts w:ascii="Centaur" w:hAnsi="Centaur" w:cs="Times New Roman"/>
          <w:sz w:val="32"/>
          <w:szCs w:val="32"/>
        </w:rPr>
        <w:t>50</w:t>
      </w:r>
      <w:r w:rsidRPr="0038211D">
        <w:rPr>
          <w:rFonts w:ascii="Centaur" w:hAnsi="Centaur" w:cs="Times New Roman"/>
          <w:sz w:val="32"/>
          <w:szCs w:val="32"/>
        </w:rPr>
        <w:t xml:space="preserve">; </w:t>
      </w:r>
      <w:r w:rsidR="0038211D" w:rsidRPr="0038211D">
        <w:rPr>
          <w:rFonts w:ascii="Centaur" w:hAnsi="Centaur" w:cs="Times New Roman"/>
          <w:sz w:val="32"/>
          <w:szCs w:val="32"/>
        </w:rPr>
        <w:t>5</w:t>
      </w:r>
      <w:r w:rsidR="0038211D" w:rsidRPr="0038211D">
        <w:rPr>
          <w:rFonts w:ascii="Centaur" w:hAnsi="Centaur" w:cs="Times New Roman"/>
          <w:sz w:val="32"/>
          <w:szCs w:val="32"/>
        </w:rPr>
        <w:t xml:space="preserve">) N.151/2020 R.G. ore 9,55 (p.c.); </w:t>
      </w:r>
      <w:r w:rsidR="0038211D" w:rsidRPr="0038211D">
        <w:rPr>
          <w:rFonts w:ascii="Centaur" w:hAnsi="Centaur" w:cs="Times New Roman"/>
          <w:sz w:val="32"/>
          <w:szCs w:val="32"/>
        </w:rPr>
        <w:t>6</w:t>
      </w:r>
      <w:r w:rsidR="0038211D" w:rsidRPr="0038211D">
        <w:rPr>
          <w:rFonts w:ascii="Centaur" w:hAnsi="Centaur" w:cs="Times New Roman"/>
          <w:sz w:val="32"/>
          <w:szCs w:val="32"/>
        </w:rPr>
        <w:t>) N.37/2021 R.G. ore 10,05 (p.c.);</w:t>
      </w:r>
      <w:r w:rsidR="0038211D" w:rsidRPr="0038211D">
        <w:rPr>
          <w:rFonts w:ascii="Centaur" w:hAnsi="Centaur" w:cs="Times New Roman"/>
          <w:sz w:val="32"/>
          <w:szCs w:val="32"/>
        </w:rPr>
        <w:t xml:space="preserve"> 7</w:t>
      </w:r>
      <w:r w:rsidR="0038211D" w:rsidRPr="0038211D">
        <w:rPr>
          <w:rFonts w:ascii="Centaur" w:hAnsi="Centaur" w:cs="Times New Roman"/>
          <w:sz w:val="32"/>
          <w:szCs w:val="32"/>
        </w:rPr>
        <w:t xml:space="preserve">)N.73/2021 R.G. (discussione) ore 10,15; </w:t>
      </w:r>
      <w:r w:rsidR="0038211D" w:rsidRPr="0038211D">
        <w:rPr>
          <w:rFonts w:ascii="Centaur" w:hAnsi="Centaur" w:cs="Times New Roman"/>
          <w:sz w:val="32"/>
          <w:szCs w:val="32"/>
        </w:rPr>
        <w:t>8</w:t>
      </w:r>
      <w:r w:rsidRPr="0038211D">
        <w:rPr>
          <w:rFonts w:ascii="Centaur" w:hAnsi="Centaur" w:cs="Times New Roman"/>
          <w:sz w:val="32"/>
          <w:szCs w:val="32"/>
        </w:rPr>
        <w:t>)</w:t>
      </w:r>
      <w:r w:rsidR="0038211D" w:rsidRPr="0038211D">
        <w:rPr>
          <w:rFonts w:ascii="Centaur" w:hAnsi="Centaur" w:cs="Times New Roman"/>
          <w:sz w:val="32"/>
          <w:szCs w:val="32"/>
        </w:rPr>
        <w:t xml:space="preserve"> N.48/2022 R.G. ore 10,30; </w:t>
      </w:r>
      <w:r w:rsidR="0038211D" w:rsidRPr="0038211D">
        <w:rPr>
          <w:rFonts w:ascii="Centaur" w:hAnsi="Centaur" w:cs="Times New Roman"/>
          <w:sz w:val="32"/>
          <w:szCs w:val="32"/>
        </w:rPr>
        <w:t>9</w:t>
      </w:r>
      <w:r w:rsidR="0038211D" w:rsidRPr="0038211D">
        <w:rPr>
          <w:rFonts w:ascii="Centaur" w:hAnsi="Centaur" w:cs="Times New Roman"/>
          <w:sz w:val="32"/>
          <w:szCs w:val="32"/>
        </w:rPr>
        <w:t xml:space="preserve">)N.54/2022 R.G. ore 10,40; </w:t>
      </w:r>
      <w:r w:rsidR="0038211D" w:rsidRPr="0038211D">
        <w:rPr>
          <w:rFonts w:ascii="Centaur" w:hAnsi="Centaur" w:cs="Times New Roman"/>
          <w:sz w:val="32"/>
          <w:szCs w:val="32"/>
        </w:rPr>
        <w:t>10</w:t>
      </w:r>
      <w:r w:rsidR="0038211D" w:rsidRPr="0038211D">
        <w:rPr>
          <w:rFonts w:ascii="Centaur" w:hAnsi="Centaur" w:cs="Times New Roman"/>
          <w:sz w:val="32"/>
          <w:szCs w:val="32"/>
        </w:rPr>
        <w:t xml:space="preserve">)N.70/2022 R.G. ore 10,50; </w:t>
      </w:r>
      <w:r w:rsidR="0038211D">
        <w:rPr>
          <w:rFonts w:ascii="Centaur" w:hAnsi="Centaur" w:cs="Times New Roman"/>
          <w:sz w:val="32"/>
          <w:szCs w:val="32"/>
        </w:rPr>
        <w:t>11)</w:t>
      </w:r>
      <w:r w:rsidRPr="00E94483">
        <w:rPr>
          <w:rFonts w:ascii="Centaur" w:hAnsi="Centaur" w:cs="Times New Roman"/>
          <w:sz w:val="32"/>
          <w:szCs w:val="32"/>
        </w:rPr>
        <w:t xml:space="preserve">N.85/2022 R.G. ore 10,50; </w:t>
      </w:r>
      <w:r w:rsidR="0038211D">
        <w:rPr>
          <w:rFonts w:ascii="Centaur" w:hAnsi="Centaur" w:cs="Times New Roman"/>
          <w:sz w:val="32"/>
          <w:szCs w:val="32"/>
        </w:rPr>
        <w:t>12</w:t>
      </w:r>
      <w:r w:rsidRPr="00E94483">
        <w:rPr>
          <w:rFonts w:ascii="Centaur" w:hAnsi="Centaur" w:cs="Times New Roman"/>
          <w:sz w:val="32"/>
          <w:szCs w:val="32"/>
        </w:rPr>
        <w:t xml:space="preserve">) </w:t>
      </w:r>
      <w:r w:rsidR="002844FA" w:rsidRPr="00E94483">
        <w:rPr>
          <w:rFonts w:ascii="Centaur" w:hAnsi="Centaur" w:cs="Times New Roman"/>
          <w:sz w:val="32"/>
          <w:szCs w:val="32"/>
        </w:rPr>
        <w:t xml:space="preserve">N.62/2020 </w:t>
      </w:r>
      <w:r w:rsidRPr="00E94483">
        <w:rPr>
          <w:rFonts w:ascii="Centaur" w:hAnsi="Centaur" w:cs="Times New Roman"/>
          <w:sz w:val="32"/>
          <w:szCs w:val="32"/>
        </w:rPr>
        <w:t xml:space="preserve">R.G. ore 11,00; </w:t>
      </w:r>
      <w:r w:rsidR="0038211D">
        <w:rPr>
          <w:rFonts w:ascii="Centaur" w:hAnsi="Centaur" w:cs="Times New Roman"/>
          <w:sz w:val="32"/>
          <w:szCs w:val="32"/>
        </w:rPr>
        <w:t>13</w:t>
      </w:r>
      <w:r w:rsidRPr="00E94483">
        <w:rPr>
          <w:rFonts w:ascii="Centaur" w:hAnsi="Centaur" w:cs="Times New Roman"/>
          <w:sz w:val="32"/>
          <w:szCs w:val="32"/>
        </w:rPr>
        <w:t xml:space="preserve">) </w:t>
      </w:r>
      <w:r w:rsidR="002844FA" w:rsidRPr="00E94483">
        <w:rPr>
          <w:rFonts w:ascii="Centaur" w:hAnsi="Centaur" w:cs="Times New Roman"/>
          <w:sz w:val="32"/>
          <w:szCs w:val="32"/>
        </w:rPr>
        <w:t xml:space="preserve">N.144/2020 </w:t>
      </w:r>
      <w:r w:rsidRPr="00E94483">
        <w:rPr>
          <w:rFonts w:ascii="Centaur" w:hAnsi="Centaur" w:cs="Times New Roman"/>
          <w:sz w:val="32"/>
          <w:szCs w:val="32"/>
        </w:rPr>
        <w:t xml:space="preserve"> R.G. ore 11,10; </w:t>
      </w:r>
      <w:r w:rsidR="0038211D">
        <w:rPr>
          <w:rFonts w:ascii="Centaur" w:hAnsi="Centaur" w:cs="Times New Roman"/>
          <w:sz w:val="32"/>
          <w:szCs w:val="32"/>
        </w:rPr>
        <w:t>14</w:t>
      </w:r>
      <w:r w:rsidRPr="00E94483">
        <w:rPr>
          <w:rFonts w:ascii="Centaur" w:hAnsi="Centaur" w:cs="Times New Roman"/>
          <w:sz w:val="32"/>
          <w:szCs w:val="32"/>
        </w:rPr>
        <w:t>)N.13/2018 R.G. ore 11,</w:t>
      </w:r>
      <w:r w:rsidR="002844FA" w:rsidRPr="00E94483">
        <w:rPr>
          <w:rFonts w:ascii="Centaur" w:hAnsi="Centaur" w:cs="Times New Roman"/>
          <w:sz w:val="32"/>
          <w:szCs w:val="32"/>
        </w:rPr>
        <w:t>20</w:t>
      </w:r>
      <w:r w:rsidRPr="00E94483">
        <w:rPr>
          <w:rFonts w:ascii="Centaur" w:hAnsi="Centaur" w:cs="Times New Roman"/>
          <w:sz w:val="32"/>
          <w:szCs w:val="32"/>
        </w:rPr>
        <w:t xml:space="preserve">; </w:t>
      </w:r>
      <w:r w:rsidR="0038211D">
        <w:rPr>
          <w:rFonts w:ascii="Centaur" w:hAnsi="Centaur" w:cs="Times New Roman"/>
          <w:sz w:val="32"/>
          <w:szCs w:val="32"/>
        </w:rPr>
        <w:t>15</w:t>
      </w:r>
      <w:r w:rsidRPr="00E94483">
        <w:rPr>
          <w:rFonts w:ascii="Centaur" w:hAnsi="Centaur" w:cs="Times New Roman"/>
          <w:sz w:val="32"/>
          <w:szCs w:val="32"/>
        </w:rPr>
        <w:t>) N.</w:t>
      </w:r>
      <w:r w:rsidR="006D697D" w:rsidRPr="00E94483">
        <w:rPr>
          <w:rFonts w:ascii="Centaur" w:hAnsi="Centaur" w:cs="Times New Roman"/>
          <w:sz w:val="32"/>
          <w:szCs w:val="32"/>
        </w:rPr>
        <w:t xml:space="preserve">192/2019 R.G.N.R. ore 11,40; </w:t>
      </w:r>
      <w:r w:rsidR="0038211D">
        <w:rPr>
          <w:rFonts w:ascii="Centaur" w:hAnsi="Centaur" w:cs="Times New Roman"/>
          <w:sz w:val="32"/>
          <w:szCs w:val="32"/>
        </w:rPr>
        <w:t>16</w:t>
      </w:r>
      <w:r w:rsidR="006D697D" w:rsidRPr="00E94483">
        <w:rPr>
          <w:rFonts w:ascii="Centaur" w:hAnsi="Centaur" w:cs="Times New Roman"/>
          <w:sz w:val="32"/>
          <w:szCs w:val="32"/>
        </w:rPr>
        <w:t>) N.146/2020 R.G.N.R. ore 12,00.</w:t>
      </w:r>
      <w:r w:rsidR="0038211D" w:rsidRPr="0038211D">
        <w:rPr>
          <w:rFonts w:ascii="Centaur" w:hAnsi="Centaur" w:cs="Times New Roman"/>
          <w:sz w:val="28"/>
          <w:szCs w:val="28"/>
        </w:rPr>
        <w:t xml:space="preserve"> </w:t>
      </w:r>
    </w:p>
    <w:p w:rsidR="00931782" w:rsidRPr="00E94483" w:rsidRDefault="00931782" w:rsidP="00931782">
      <w:pPr>
        <w:spacing w:line="240" w:lineRule="auto"/>
        <w:jc w:val="both"/>
        <w:rPr>
          <w:rFonts w:ascii="Centaur" w:hAnsi="Centaur" w:cs="Times New Roman"/>
          <w:sz w:val="32"/>
          <w:szCs w:val="32"/>
        </w:rPr>
      </w:pPr>
      <w:r w:rsidRPr="00E94483">
        <w:rPr>
          <w:rFonts w:ascii="Centaur" w:hAnsi="Centaur" w:cs="Times New Roman"/>
          <w:sz w:val="32"/>
          <w:szCs w:val="32"/>
        </w:rPr>
        <w:t xml:space="preserve">Manda alla cancelleria per le comunicazioni di rito e gli adempimenti di sua competenza, </w:t>
      </w:r>
      <w:proofErr w:type="spellStart"/>
      <w:r w:rsidRPr="00E94483">
        <w:rPr>
          <w:rFonts w:ascii="Centaur" w:hAnsi="Centaur" w:cs="Times New Roman"/>
          <w:sz w:val="32"/>
          <w:szCs w:val="32"/>
        </w:rPr>
        <w:t>nonchè</w:t>
      </w:r>
      <w:proofErr w:type="spellEnd"/>
      <w:r w:rsidRPr="00E94483">
        <w:rPr>
          <w:rFonts w:ascii="Centaur" w:hAnsi="Centaur" w:cs="Times New Roman"/>
          <w:sz w:val="32"/>
          <w:szCs w:val="32"/>
        </w:rPr>
        <w:t xml:space="preserve"> per la trasmissione del presente provvedimento alla segreteria del Consiglio dell’Ordine degli Avvocati di Cosenza, per la massima diffusione.</w:t>
      </w:r>
    </w:p>
    <w:p w:rsidR="00931782" w:rsidRPr="00E94483" w:rsidRDefault="00931782" w:rsidP="00931782">
      <w:pPr>
        <w:spacing w:line="240" w:lineRule="auto"/>
        <w:rPr>
          <w:rFonts w:ascii="Centaur" w:hAnsi="Centaur" w:cs="Times New Roman"/>
          <w:sz w:val="32"/>
          <w:szCs w:val="32"/>
        </w:rPr>
      </w:pPr>
      <w:r w:rsidRPr="00E94483">
        <w:rPr>
          <w:rFonts w:ascii="Centaur" w:hAnsi="Centaur" w:cs="Times New Roman"/>
          <w:sz w:val="32"/>
          <w:szCs w:val="32"/>
        </w:rPr>
        <w:t xml:space="preserve">Rogliano, </w:t>
      </w:r>
      <w:r w:rsidR="006D697D" w:rsidRPr="00E94483">
        <w:rPr>
          <w:rFonts w:ascii="Centaur" w:hAnsi="Centaur" w:cs="Times New Roman"/>
          <w:sz w:val="32"/>
          <w:szCs w:val="32"/>
        </w:rPr>
        <w:t>2</w:t>
      </w:r>
      <w:r w:rsidR="0038211D">
        <w:rPr>
          <w:rFonts w:ascii="Centaur" w:hAnsi="Centaur" w:cs="Times New Roman"/>
          <w:sz w:val="32"/>
          <w:szCs w:val="32"/>
        </w:rPr>
        <w:t>6</w:t>
      </w:r>
      <w:r w:rsidR="006D697D" w:rsidRPr="00E94483">
        <w:rPr>
          <w:rFonts w:ascii="Centaur" w:hAnsi="Centaur" w:cs="Times New Roman"/>
          <w:sz w:val="32"/>
          <w:szCs w:val="32"/>
        </w:rPr>
        <w:t>.1.2023.</w:t>
      </w:r>
      <w:r w:rsidRPr="00E94483">
        <w:rPr>
          <w:rFonts w:ascii="Centaur" w:hAnsi="Centaur" w:cs="Times New Roman"/>
          <w:sz w:val="32"/>
          <w:szCs w:val="32"/>
        </w:rPr>
        <w:t xml:space="preserve">                                                                                       </w:t>
      </w:r>
    </w:p>
    <w:p w:rsidR="00931782" w:rsidRPr="00E94483" w:rsidRDefault="00931782" w:rsidP="00931782">
      <w:pPr>
        <w:spacing w:line="240" w:lineRule="auto"/>
        <w:jc w:val="right"/>
        <w:rPr>
          <w:rFonts w:ascii="Centaur" w:hAnsi="Centaur" w:cs="Times New Roman"/>
          <w:sz w:val="32"/>
          <w:szCs w:val="32"/>
        </w:rPr>
      </w:pPr>
      <w:r w:rsidRPr="00E94483">
        <w:rPr>
          <w:rFonts w:ascii="Centaur" w:hAnsi="Centaur" w:cs="Times New Roman"/>
          <w:sz w:val="32"/>
          <w:szCs w:val="32"/>
        </w:rPr>
        <w:t>Il Giudice di Pace</w:t>
      </w:r>
    </w:p>
    <w:p w:rsidR="00931782" w:rsidRPr="00E94483" w:rsidRDefault="0038211D" w:rsidP="00931782">
      <w:pPr>
        <w:spacing w:line="240" w:lineRule="auto"/>
        <w:jc w:val="right"/>
        <w:rPr>
          <w:rFonts w:ascii="Centaur" w:hAnsi="Centaur" w:cs="Times New Roman"/>
          <w:sz w:val="32"/>
          <w:szCs w:val="32"/>
        </w:rPr>
      </w:pPr>
      <w:r>
        <w:rPr>
          <w:rFonts w:ascii="Centaur" w:hAnsi="Centaur" w:cs="Times New Roman"/>
          <w:sz w:val="32"/>
          <w:szCs w:val="32"/>
        </w:rPr>
        <w:t xml:space="preserve">f.to </w:t>
      </w:r>
      <w:bookmarkStart w:id="0" w:name="_GoBack"/>
      <w:bookmarkEnd w:id="0"/>
      <w:r w:rsidR="00931782" w:rsidRPr="00E94483">
        <w:rPr>
          <w:rFonts w:ascii="Centaur" w:hAnsi="Centaur" w:cs="Times New Roman"/>
          <w:sz w:val="32"/>
          <w:szCs w:val="32"/>
        </w:rPr>
        <w:t xml:space="preserve">Dott.ssa Lina </w:t>
      </w:r>
      <w:proofErr w:type="spellStart"/>
      <w:r w:rsidR="00931782" w:rsidRPr="00E94483">
        <w:rPr>
          <w:rFonts w:ascii="Centaur" w:hAnsi="Centaur" w:cs="Times New Roman"/>
          <w:sz w:val="32"/>
          <w:szCs w:val="32"/>
        </w:rPr>
        <w:t>Mastrovito</w:t>
      </w:r>
      <w:proofErr w:type="spellEnd"/>
    </w:p>
    <w:p w:rsidR="00931782" w:rsidRPr="00E94483" w:rsidRDefault="00931782" w:rsidP="00931782">
      <w:pPr>
        <w:spacing w:line="240" w:lineRule="auto"/>
        <w:jc w:val="both"/>
        <w:rPr>
          <w:rFonts w:ascii="Centaur" w:hAnsi="Centaur" w:cs="Times New Roman"/>
          <w:sz w:val="32"/>
          <w:szCs w:val="32"/>
        </w:rPr>
      </w:pPr>
    </w:p>
    <w:p w:rsidR="00931782" w:rsidRPr="00E94483" w:rsidRDefault="00931782" w:rsidP="00931782">
      <w:pPr>
        <w:rPr>
          <w:rFonts w:ascii="Centaur" w:hAnsi="Centaur"/>
          <w:sz w:val="32"/>
          <w:szCs w:val="32"/>
        </w:rPr>
      </w:pPr>
    </w:p>
    <w:p w:rsidR="0080572D" w:rsidRDefault="0080572D"/>
    <w:sectPr w:rsidR="00805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66"/>
    <w:rsid w:val="002844FA"/>
    <w:rsid w:val="0038211D"/>
    <w:rsid w:val="006D697D"/>
    <w:rsid w:val="007A43BF"/>
    <w:rsid w:val="0080572D"/>
    <w:rsid w:val="00931782"/>
    <w:rsid w:val="00C75B66"/>
    <w:rsid w:val="00E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0F0A49"/>
  <w15:chartTrackingRefBased/>
  <w15:docId w15:val="{C955E297-5A02-4A15-BE30-F9EA725B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782"/>
    <w:pPr>
      <w:spacing w:line="252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3178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1782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MASTROVITO</dc:creator>
  <cp:keywords/>
  <dc:description/>
  <cp:lastModifiedBy>MASTROVITO</cp:lastModifiedBy>
  <cp:revision>17</cp:revision>
  <cp:lastPrinted>2023-01-26T07:35:00Z</cp:lastPrinted>
  <dcterms:created xsi:type="dcterms:W3CDTF">2023-01-24T18:48:00Z</dcterms:created>
  <dcterms:modified xsi:type="dcterms:W3CDTF">2023-01-26T07:35:00Z</dcterms:modified>
</cp:coreProperties>
</file>